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5C" w:rsidRDefault="0055068B" w:rsidP="00A87CA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E6D95" w:rsidRDefault="00DE6D95" w:rsidP="00DE6D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C094E43" wp14:editId="4C0C3F80">
            <wp:extent cx="2943225" cy="2028986"/>
            <wp:effectExtent l="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38" cy="20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95" w:rsidRPr="0061775B" w:rsidRDefault="00DE6D95" w:rsidP="00DE6D95">
      <w:pPr>
        <w:pStyle w:val="1"/>
        <w:shd w:val="clear" w:color="auto" w:fill="FFFFFF"/>
        <w:spacing w:before="0" w:beforeAutospacing="0" w:after="0" w:afterAutospacing="0"/>
      </w:pPr>
      <w:r>
        <w:rPr>
          <w:color w:val="00B050"/>
          <w:sz w:val="44"/>
          <w:szCs w:val="44"/>
        </w:rPr>
        <w:t>Как направить обращение через ГИС ЖКХ?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Напоминаем, что граждане Российской Федерации, имеющие учетную запись в ГИС ЖКХ, могут направлять обращения в адрес управляющих компаний, товариществ собственников жилья (недвижимости), кооперативов, ресурсоснабжающих организаций через свой личный кабинет.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Для отправки обращений необходима регистрация в ГИС ЖКХ на официальном сайте </w:t>
      </w:r>
      <w:hyperlink r:id="rId6" w:tgtFrame="_blank" w:history="1">
        <w:r>
          <w:rPr>
            <w:rStyle w:val="a8"/>
            <w:rFonts w:eastAsiaTheme="majorEastAsia"/>
            <w:color w:val="000000"/>
            <w:sz w:val="28"/>
            <w:szCs w:val="28"/>
          </w:rPr>
          <w:t>https://dom.gosuslugi.ru</w:t>
        </w:r>
      </w:hyperlink>
      <w:r>
        <w:rPr>
          <w:color w:val="000000"/>
          <w:sz w:val="28"/>
          <w:szCs w:val="28"/>
        </w:rPr>
        <w:t>.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Вход в личный кабинет осуществляется с использованием логина и пароля портала государственных и муниципальных услуг </w:t>
      </w:r>
      <w:hyperlink r:id="rId7" w:tgtFrame="_blank" w:history="1">
        <w:r>
          <w:rPr>
            <w:rStyle w:val="a8"/>
            <w:rFonts w:eastAsiaTheme="majorEastAsia"/>
            <w:color w:val="000000"/>
            <w:sz w:val="28"/>
            <w:szCs w:val="28"/>
          </w:rPr>
          <w:t>gosuslugi.ru</w:t>
        </w:r>
      </w:hyperlink>
      <w:r>
        <w:rPr>
          <w:color w:val="000000"/>
          <w:sz w:val="28"/>
          <w:szCs w:val="28"/>
        </w:rPr>
        <w:t>.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Порядок направления обращения: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после авторизации на сайте ГИС ЖКХ необходимо перейти в раздел «Направить обращение или жалобу»;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заполнить обязательные поля системы: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информацию о заявителе (фамилия, имя, отчество, email, номер телефона);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информацию об обращении (адрес дома/территории, номер помещения (квартиры), муниципальное образование;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тему обращения;</w:t>
      </w:r>
      <w:r>
        <w:rPr>
          <w:rFonts w:ascii="Geneva" w:hAnsi="Geneva"/>
          <w:color w:val="555555"/>
          <w:sz w:val="20"/>
          <w:szCs w:val="20"/>
        </w:rPr>
        <w:t xml:space="preserve"> </w:t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адресат (можно сделать поиск организации по ИНН, ОГРН/ОГРНИП или по наименованию);</w:t>
      </w:r>
    </w:p>
    <w:p w:rsidR="00DE6D95" w:rsidRPr="0061775B" w:rsidRDefault="00DE6D95" w:rsidP="00DE6D95">
      <w:pPr>
        <w:pStyle w:val="a3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текст обращения. В случае необходимости можно прикрепить файлы (документы, фотографии, скриншоты и т.д.). После их добавления необходимо нажать кнопку «Загрузить файлы».</w:t>
      </w:r>
    </w:p>
    <w:p w:rsidR="00DE6D95" w:rsidRDefault="00DE6D95" w:rsidP="00DE6D95">
      <w:pPr>
        <w:pStyle w:val="a3"/>
        <w:spacing w:before="0" w:after="0" w:line="27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0CECDF34" wp14:editId="763B8F3A">
            <wp:extent cx="5800725" cy="6515100"/>
            <wp:effectExtent l="0" t="0" r="0" b="0"/>
            <wp:docPr id="1" name="Рисунок 1" descr="https://www.krasnadzor.ru/images/thumbnails/images/Files/Input_files_2024/Novosty/photo1718079005-fill-400x565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nadzor.ru/images/thumbnails/images/Files/Input_files_2024/Novosty/photo1718079005-fill-400x565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95" w:rsidRDefault="00DE6D95" w:rsidP="00DE6D95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После проверки всех внесенных данных нажать кнопку «Отправить» и подтвердить отправку еще раз во всплывающем окне.</w:t>
      </w:r>
    </w:p>
    <w:p w:rsidR="00DE6D95" w:rsidRPr="0061775B" w:rsidRDefault="00DE6D95" w:rsidP="00DE6D95">
      <w:pPr>
        <w:pStyle w:val="a3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 рассмотрения обращения можно проверять во вкладке «Обращения и ответы на них» - «Отправленные обращения».</w:t>
      </w:r>
      <w:r>
        <w:rPr>
          <w:rFonts w:ascii="Geneva" w:hAnsi="Geneva"/>
          <w:color w:val="555555"/>
          <w:sz w:val="20"/>
          <w:szCs w:val="20"/>
        </w:rPr>
        <w:br/>
      </w:r>
      <w:r>
        <w:rPr>
          <w:color w:val="000000"/>
          <w:sz w:val="28"/>
          <w:szCs w:val="28"/>
        </w:rPr>
        <w:t>С подробной информацией о работе в личном кабинете пользователя можно ознакомиться на сайте </w:t>
      </w:r>
      <w:hyperlink r:id="rId10" w:tgtFrame="_blank" w:history="1">
        <w:r>
          <w:rPr>
            <w:rStyle w:val="a8"/>
            <w:rFonts w:eastAsiaTheme="majorEastAsia"/>
            <w:color w:val="000000"/>
            <w:sz w:val="28"/>
            <w:szCs w:val="28"/>
          </w:rPr>
          <w:t>https://dom.gosuslugi.ru</w:t>
        </w:r>
      </w:hyperlink>
      <w:r>
        <w:rPr>
          <w:color w:val="000000"/>
          <w:sz w:val="28"/>
          <w:szCs w:val="28"/>
        </w:rPr>
        <w:t> в разделе «Регламенты и инструкции».</w:t>
      </w:r>
    </w:p>
    <w:p w:rsidR="00DE6D95" w:rsidRPr="00ED66F6" w:rsidRDefault="00DE6D95" w:rsidP="00DE6D95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3402A" w:rsidRPr="00AA1E22" w:rsidRDefault="0043402A" w:rsidP="00DE6D95">
      <w:pPr>
        <w:spacing w:after="0" w:line="240" w:lineRule="auto"/>
        <w:jc w:val="right"/>
        <w:outlineLvl w:val="0"/>
        <w:rPr>
          <w:color w:val="333333"/>
          <w:sz w:val="28"/>
          <w:szCs w:val="28"/>
        </w:rPr>
      </w:pPr>
      <w:bookmarkStart w:id="0" w:name="_GoBack"/>
      <w:bookmarkEnd w:id="0"/>
    </w:p>
    <w:sectPr w:rsidR="0043402A" w:rsidRPr="00AA1E22" w:rsidSect="00D06DFB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95564"/>
    <w:multiLevelType w:val="multilevel"/>
    <w:tmpl w:val="29B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26AD7"/>
    <w:multiLevelType w:val="multilevel"/>
    <w:tmpl w:val="27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E0BAA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87CA2"/>
    <w:rsid w:val="00AA1E22"/>
    <w:rsid w:val="00AC551B"/>
    <w:rsid w:val="00AF7309"/>
    <w:rsid w:val="00B109A5"/>
    <w:rsid w:val="00B25B59"/>
    <w:rsid w:val="00BF40F3"/>
    <w:rsid w:val="00C13FD6"/>
    <w:rsid w:val="00C272CB"/>
    <w:rsid w:val="00C45B49"/>
    <w:rsid w:val="00C70100"/>
    <w:rsid w:val="00C71F5C"/>
    <w:rsid w:val="00C770DD"/>
    <w:rsid w:val="00C7712E"/>
    <w:rsid w:val="00C777B0"/>
    <w:rsid w:val="00C9024E"/>
    <w:rsid w:val="00C90FB9"/>
    <w:rsid w:val="00CB2C6B"/>
    <w:rsid w:val="00CB7601"/>
    <w:rsid w:val="00CC0A50"/>
    <w:rsid w:val="00CD7022"/>
    <w:rsid w:val="00CD73AA"/>
    <w:rsid w:val="00D06DFB"/>
    <w:rsid w:val="00D17FCC"/>
    <w:rsid w:val="00D21611"/>
    <w:rsid w:val="00D52535"/>
    <w:rsid w:val="00D55837"/>
    <w:rsid w:val="00DB3C79"/>
    <w:rsid w:val="00DE6D95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62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nadzor.ru/press-sluzhba/news/9214-%D0%BA%D0%B0%D0%BA-%D0%BD%D0%B0%D0%BF%D1%80%D0%B0%D0%B2%D0%B8%D1%82%D1%8C-%D0%BE%D0%B1%D1%80%D0%B0%D1%89%D0%B5%D0%BD%D0%B8%D0%B5-%D1%87%D0%B5%D1%80%D0%B5%D0%B7-%D0%B3%D0%B8%D1%81-%D0%B6%D0%BA%D1%85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gosuslugi.ru&amp;post=-215644237_1658&amp;cc_key=&amp;track_cod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m.gosuslugi.ru&amp;post=-215644237_1658&amp;cc_key=&amp;track_code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s%3A%2F%2Fdom.gosuslugi.ru&amp;post=-215644237_1658&amp;cc_key=&amp;track_cod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62</cp:revision>
  <cp:lastPrinted>2024-03-22T03:17:00Z</cp:lastPrinted>
  <dcterms:created xsi:type="dcterms:W3CDTF">2018-09-24T09:07:00Z</dcterms:created>
  <dcterms:modified xsi:type="dcterms:W3CDTF">2024-06-24T04:25:00Z</dcterms:modified>
</cp:coreProperties>
</file>